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A9198" w14:textId="77777777" w:rsidR="0097157B" w:rsidRDefault="0044764C">
      <w:pPr>
        <w:rPr>
          <w:b/>
          <w:bCs/>
          <w:sz w:val="32"/>
          <w:szCs w:val="32"/>
          <w:lang w:val="de-DE"/>
        </w:rPr>
      </w:pPr>
      <w:r>
        <w:rPr>
          <w:noProof/>
          <w:lang w:val="en-GB" w:eastAsia="en-GB"/>
        </w:rPr>
        <w:drawing>
          <wp:inline distT="0" distB="0" distL="0" distR="0" wp14:anchorId="76D115A9" wp14:editId="1D35C86C">
            <wp:extent cx="1031240" cy="244475"/>
            <wp:effectExtent l="0" t="0" r="0" b="0"/>
            <wp:docPr id="1752256994" name="Grafik 4" descr="cid:image001.png@01D53B0B.9B4F4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044FE" w14:textId="77777777" w:rsidR="0097157B" w:rsidRDefault="0097157B">
      <w:pPr>
        <w:rPr>
          <w:b/>
          <w:bCs/>
          <w:sz w:val="32"/>
          <w:szCs w:val="32"/>
          <w:lang w:val="de-DE"/>
        </w:rPr>
      </w:pPr>
    </w:p>
    <w:p w14:paraId="4B3396C5" w14:textId="77777777" w:rsidR="0097157B" w:rsidRDefault="0044764C">
      <w:pPr>
        <w:rPr>
          <w:rFonts w:ascii="Arial" w:hAnsi="Arial" w:cs="Arial"/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 xml:space="preserve">PRESSEMITTEILUNG </w:t>
      </w:r>
    </w:p>
    <w:p w14:paraId="152BDCE2" w14:textId="77777777" w:rsidR="0097157B" w:rsidRDefault="0097157B">
      <w:pPr>
        <w:rPr>
          <w:lang w:val="de-DE"/>
        </w:rPr>
      </w:pPr>
    </w:p>
    <w:p w14:paraId="4EC5915C" w14:textId="77777777" w:rsidR="0097157B" w:rsidRDefault="0097157B">
      <w:pPr>
        <w:spacing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3A3FA616" w14:textId="564D6AF2" w:rsidR="71765303" w:rsidRPr="002F70AD" w:rsidRDefault="00EF7836" w:rsidP="002F70AD">
      <w:pPr>
        <w:spacing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 xml:space="preserve">Nice </w:t>
      </w:r>
      <w:r w:rsidR="00C37113">
        <w:rPr>
          <w:rFonts w:ascii="Arial" w:hAnsi="Arial" w:cs="Arial"/>
          <w:b/>
          <w:bCs/>
          <w:sz w:val="24"/>
          <w:szCs w:val="24"/>
          <w:lang w:val="de-DE"/>
        </w:rPr>
        <w:t>G</w:t>
      </w:r>
      <w:r>
        <w:rPr>
          <w:rFonts w:ascii="Arial" w:hAnsi="Arial" w:cs="Arial"/>
          <w:b/>
          <w:bCs/>
          <w:sz w:val="24"/>
          <w:szCs w:val="24"/>
          <w:lang w:val="de-DE"/>
        </w:rPr>
        <w:t xml:space="preserve">roup </w:t>
      </w:r>
      <w:r w:rsidR="00611C46">
        <w:rPr>
          <w:rFonts w:ascii="Arial" w:hAnsi="Arial" w:cs="Arial"/>
          <w:b/>
          <w:bCs/>
          <w:sz w:val="24"/>
          <w:szCs w:val="24"/>
          <w:lang w:val="de-DE"/>
        </w:rPr>
        <w:t>mit neuer Business Unit für Sonnenschutz-Lösungen</w:t>
      </w:r>
    </w:p>
    <w:p w14:paraId="61A30376" w14:textId="44145CCE" w:rsidR="71765303" w:rsidRPr="002F70AD" w:rsidRDefault="00A07BCE" w:rsidP="002F70AD">
      <w:pPr>
        <w:spacing w:line="360" w:lineRule="auto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Seit</w:t>
      </w:r>
      <w:r w:rsidR="009E1EEF">
        <w:rPr>
          <w:rFonts w:ascii="Arial" w:hAnsi="Arial" w:cs="Arial"/>
          <w:b/>
          <w:bCs/>
          <w:sz w:val="20"/>
          <w:szCs w:val="20"/>
          <w:lang w:val="de-DE"/>
        </w:rPr>
        <w:t xml:space="preserve"> 1. Januar g</w:t>
      </w:r>
      <w:r w:rsidR="00E4191E">
        <w:rPr>
          <w:rFonts w:ascii="Arial" w:hAnsi="Arial" w:cs="Arial"/>
          <w:b/>
          <w:bCs/>
          <w:sz w:val="20"/>
          <w:szCs w:val="20"/>
          <w:lang w:val="de-DE"/>
        </w:rPr>
        <w:t xml:space="preserve">ebündeltes Know-how zu </w:t>
      </w:r>
      <w:r w:rsidR="00E4191E" w:rsidRPr="00611C46">
        <w:rPr>
          <w:rFonts w:ascii="Arial" w:hAnsi="Arial" w:cs="Arial"/>
          <w:b/>
          <w:bCs/>
          <w:sz w:val="20"/>
          <w:szCs w:val="20"/>
          <w:lang w:val="de-DE"/>
        </w:rPr>
        <w:t>Rollläden, textile</w:t>
      </w:r>
      <w:r w:rsidR="00E4191E">
        <w:rPr>
          <w:rFonts w:ascii="Arial" w:hAnsi="Arial" w:cs="Arial"/>
          <w:b/>
          <w:bCs/>
          <w:sz w:val="20"/>
          <w:szCs w:val="20"/>
          <w:lang w:val="de-DE"/>
        </w:rPr>
        <w:t xml:space="preserve">m </w:t>
      </w:r>
      <w:r w:rsidR="00E4191E" w:rsidRPr="00611C46">
        <w:rPr>
          <w:rFonts w:ascii="Arial" w:hAnsi="Arial" w:cs="Arial"/>
          <w:b/>
          <w:bCs/>
          <w:sz w:val="20"/>
          <w:szCs w:val="20"/>
          <w:lang w:val="de-DE"/>
        </w:rPr>
        <w:t>Sonnenschutz, Jalousien, Innenbeschattung und Fassade</w:t>
      </w:r>
      <w:r w:rsidR="00E4191E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</w:p>
    <w:p w14:paraId="5C20283F" w14:textId="140734B6" w:rsidR="71765303" w:rsidRDefault="71765303" w:rsidP="687151E2">
      <w:pPr>
        <w:rPr>
          <w:rFonts w:ascii="Arial" w:eastAsia="Arial" w:hAnsi="Arial" w:cs="Arial"/>
          <w:sz w:val="24"/>
          <w:szCs w:val="24"/>
          <w:lang w:val="de-DE"/>
        </w:rPr>
      </w:pPr>
      <w:r w:rsidRPr="687151E2">
        <w:rPr>
          <w:rFonts w:ascii="Arial" w:eastAsia="Arial" w:hAnsi="Arial" w:cs="Arial"/>
          <w:b/>
          <w:bCs/>
          <w:sz w:val="24"/>
          <w:szCs w:val="24"/>
          <w:lang w:val="de-DE"/>
        </w:rPr>
        <w:t xml:space="preserve"> </w:t>
      </w:r>
    </w:p>
    <w:p w14:paraId="61E1F1CE" w14:textId="587F8672" w:rsidR="008C0EC3" w:rsidRDefault="00F84EE1" w:rsidP="00A22D88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Schlierbach, </w:t>
      </w:r>
      <w:r w:rsidR="008F35B6">
        <w:rPr>
          <w:rFonts w:ascii="Arial" w:hAnsi="Arial" w:cs="Arial"/>
          <w:sz w:val="20"/>
          <w:szCs w:val="20"/>
          <w:lang w:val="de-DE"/>
        </w:rPr>
        <w:t>15</w:t>
      </w:r>
      <w:r w:rsidR="00611C46">
        <w:rPr>
          <w:rFonts w:ascii="Arial" w:hAnsi="Arial" w:cs="Arial"/>
          <w:sz w:val="20"/>
          <w:szCs w:val="20"/>
          <w:lang w:val="de-DE"/>
        </w:rPr>
        <w:t>.12</w:t>
      </w:r>
      <w:r w:rsidR="71765303" w:rsidRPr="002F70AD">
        <w:rPr>
          <w:rFonts w:ascii="Arial" w:hAnsi="Arial" w:cs="Arial"/>
          <w:sz w:val="20"/>
          <w:szCs w:val="20"/>
          <w:lang w:val="de-DE"/>
        </w:rPr>
        <w:t xml:space="preserve">.2020 – </w:t>
      </w:r>
      <w:r w:rsidR="00B4477A">
        <w:rPr>
          <w:rFonts w:ascii="Arial" w:hAnsi="Arial" w:cs="Arial"/>
          <w:sz w:val="20"/>
          <w:szCs w:val="20"/>
          <w:lang w:val="de-DE"/>
        </w:rPr>
        <w:t>Wirksamer</w:t>
      </w:r>
      <w:r w:rsidR="00A22D88">
        <w:rPr>
          <w:rFonts w:ascii="Arial" w:hAnsi="Arial" w:cs="Arial"/>
          <w:sz w:val="20"/>
          <w:szCs w:val="20"/>
          <w:lang w:val="de-DE"/>
        </w:rPr>
        <w:t xml:space="preserve"> und moderner</w:t>
      </w:r>
      <w:r w:rsidR="00B4477A">
        <w:rPr>
          <w:rFonts w:ascii="Arial" w:hAnsi="Arial" w:cs="Arial"/>
          <w:sz w:val="20"/>
          <w:szCs w:val="20"/>
          <w:lang w:val="de-DE"/>
        </w:rPr>
        <w:t xml:space="preserve"> Sonnenschutz </w:t>
      </w:r>
      <w:r w:rsidR="00EF7836">
        <w:rPr>
          <w:rFonts w:ascii="Arial" w:hAnsi="Arial" w:cs="Arial"/>
          <w:sz w:val="20"/>
          <w:szCs w:val="20"/>
          <w:lang w:val="de-DE"/>
        </w:rPr>
        <w:t>ist für viele Bauherren, Planer und Architekten heute wichtiger</w:t>
      </w:r>
      <w:r w:rsidR="002D4579">
        <w:rPr>
          <w:rFonts w:ascii="Arial" w:hAnsi="Arial" w:cs="Arial"/>
          <w:sz w:val="20"/>
          <w:szCs w:val="20"/>
          <w:lang w:val="de-DE"/>
        </w:rPr>
        <w:t xml:space="preserve"> denn je – </w:t>
      </w:r>
      <w:r w:rsidR="00EF7836">
        <w:rPr>
          <w:rFonts w:ascii="Arial" w:hAnsi="Arial" w:cs="Arial"/>
          <w:sz w:val="20"/>
          <w:szCs w:val="20"/>
          <w:lang w:val="de-DE"/>
        </w:rPr>
        <w:t xml:space="preserve">die Nachfrage im </w:t>
      </w:r>
      <w:r w:rsidR="00052AA6">
        <w:rPr>
          <w:rFonts w:ascii="Arial" w:hAnsi="Arial" w:cs="Arial"/>
          <w:sz w:val="20"/>
          <w:szCs w:val="20"/>
          <w:lang w:val="de-DE"/>
        </w:rPr>
        <w:t xml:space="preserve">entsprechenden </w:t>
      </w:r>
      <w:r w:rsidR="00EF7836">
        <w:rPr>
          <w:rFonts w:ascii="Arial" w:hAnsi="Arial" w:cs="Arial"/>
          <w:sz w:val="20"/>
          <w:szCs w:val="20"/>
          <w:lang w:val="de-DE"/>
        </w:rPr>
        <w:t>Marktsegment künftig weiter steigen. Die N</w:t>
      </w:r>
      <w:r w:rsidR="00F252E3">
        <w:rPr>
          <w:rFonts w:ascii="Arial" w:hAnsi="Arial" w:cs="Arial"/>
          <w:sz w:val="20"/>
          <w:szCs w:val="20"/>
          <w:lang w:val="de-DE"/>
        </w:rPr>
        <w:t xml:space="preserve">ice </w:t>
      </w:r>
      <w:r w:rsidR="00C37113">
        <w:rPr>
          <w:rFonts w:ascii="Arial" w:hAnsi="Arial" w:cs="Arial"/>
          <w:sz w:val="20"/>
          <w:szCs w:val="20"/>
          <w:lang w:val="de-DE"/>
        </w:rPr>
        <w:t>G</w:t>
      </w:r>
      <w:r w:rsidR="00F252E3">
        <w:rPr>
          <w:rFonts w:ascii="Arial" w:hAnsi="Arial" w:cs="Arial"/>
          <w:sz w:val="20"/>
          <w:szCs w:val="20"/>
          <w:lang w:val="de-DE"/>
        </w:rPr>
        <w:t>roup reagiert auf diese Entwicklung und</w:t>
      </w:r>
      <w:r w:rsidR="00DC1F76">
        <w:rPr>
          <w:rFonts w:ascii="Arial" w:hAnsi="Arial" w:cs="Arial"/>
          <w:sz w:val="20"/>
          <w:szCs w:val="20"/>
          <w:lang w:val="de-DE"/>
        </w:rPr>
        <w:t xml:space="preserve"> stellt sich mit </w:t>
      </w:r>
      <w:r w:rsidR="006C1066">
        <w:rPr>
          <w:rFonts w:ascii="Arial" w:hAnsi="Arial" w:cs="Arial"/>
          <w:sz w:val="20"/>
          <w:szCs w:val="20"/>
          <w:lang w:val="de-DE"/>
        </w:rPr>
        <w:t>der</w:t>
      </w:r>
      <w:r w:rsidR="00DC1F76">
        <w:rPr>
          <w:rFonts w:ascii="Arial" w:hAnsi="Arial" w:cs="Arial"/>
          <w:sz w:val="20"/>
          <w:szCs w:val="20"/>
          <w:lang w:val="de-DE"/>
        </w:rPr>
        <w:t xml:space="preserve"> neuen Geschäftseinheit „Sun </w:t>
      </w:r>
      <w:proofErr w:type="spellStart"/>
      <w:r w:rsidR="00DC1F76">
        <w:rPr>
          <w:rFonts w:ascii="Arial" w:hAnsi="Arial" w:cs="Arial"/>
          <w:sz w:val="20"/>
          <w:szCs w:val="20"/>
          <w:lang w:val="de-DE"/>
        </w:rPr>
        <w:t>Shading</w:t>
      </w:r>
      <w:proofErr w:type="spellEnd"/>
      <w:r w:rsidR="00DC1F76">
        <w:rPr>
          <w:rFonts w:ascii="Arial" w:hAnsi="Arial" w:cs="Arial"/>
          <w:sz w:val="20"/>
          <w:szCs w:val="20"/>
          <w:lang w:val="de-DE"/>
        </w:rPr>
        <w:t xml:space="preserve"> Solutions“ noch stärker </w:t>
      </w:r>
      <w:r w:rsidR="00052AA6">
        <w:rPr>
          <w:rFonts w:ascii="Arial" w:hAnsi="Arial" w:cs="Arial"/>
          <w:sz w:val="20"/>
          <w:szCs w:val="20"/>
          <w:lang w:val="de-DE"/>
        </w:rPr>
        <w:t>in d</w:t>
      </w:r>
      <w:r w:rsidR="002D4579">
        <w:rPr>
          <w:rFonts w:ascii="Arial" w:hAnsi="Arial" w:cs="Arial"/>
          <w:sz w:val="20"/>
          <w:szCs w:val="20"/>
          <w:lang w:val="de-DE"/>
        </w:rPr>
        <w:t>ies</w:t>
      </w:r>
      <w:r w:rsidR="00052AA6">
        <w:rPr>
          <w:rFonts w:ascii="Arial" w:hAnsi="Arial" w:cs="Arial"/>
          <w:sz w:val="20"/>
          <w:szCs w:val="20"/>
          <w:lang w:val="de-DE"/>
        </w:rPr>
        <w:t xml:space="preserve">em wichtigen Bereich </w:t>
      </w:r>
      <w:r w:rsidR="00DC1F76">
        <w:rPr>
          <w:rFonts w:ascii="Arial" w:hAnsi="Arial" w:cs="Arial"/>
          <w:sz w:val="20"/>
          <w:szCs w:val="20"/>
          <w:lang w:val="de-DE"/>
        </w:rPr>
        <w:t>auf.</w:t>
      </w:r>
      <w:r w:rsidR="00A22D88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73FB9DDB" w14:textId="77777777" w:rsidR="008C0EC3" w:rsidRDefault="008C0EC3" w:rsidP="00A22D88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14:paraId="27C55C54" w14:textId="60BAAEB8" w:rsidR="002D4579" w:rsidRDefault="00A22D88" w:rsidP="000A296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Die neue Business Unit </w:t>
      </w:r>
      <w:r w:rsidR="00E46A04">
        <w:rPr>
          <w:rFonts w:ascii="Arial" w:hAnsi="Arial" w:cs="Arial"/>
          <w:sz w:val="20"/>
          <w:szCs w:val="20"/>
          <w:lang w:val="de-DE"/>
        </w:rPr>
        <w:t xml:space="preserve">ist für </w:t>
      </w:r>
      <w:r w:rsidRPr="00611C46">
        <w:rPr>
          <w:rFonts w:ascii="Arial" w:hAnsi="Arial" w:cs="Arial"/>
          <w:sz w:val="20"/>
          <w:szCs w:val="20"/>
          <w:lang w:val="de-DE"/>
        </w:rPr>
        <w:t>die gesamte Sonnenschutzaktivitä</w:t>
      </w:r>
      <w:r w:rsidR="002D4579">
        <w:rPr>
          <w:rFonts w:ascii="Arial" w:hAnsi="Arial" w:cs="Arial"/>
          <w:sz w:val="20"/>
          <w:szCs w:val="20"/>
          <w:lang w:val="de-DE"/>
        </w:rPr>
        <w:t>t der Gruppe mit den Marken elero, Nice</w:t>
      </w:r>
      <w:r w:rsidRPr="00611C46">
        <w:rPr>
          <w:rFonts w:ascii="Arial" w:hAnsi="Arial" w:cs="Arial"/>
          <w:sz w:val="20"/>
          <w:szCs w:val="20"/>
          <w:lang w:val="de-DE"/>
        </w:rPr>
        <w:t xml:space="preserve"> und TTGO </w:t>
      </w:r>
      <w:r w:rsidR="00E46A04">
        <w:rPr>
          <w:rFonts w:ascii="Arial" w:hAnsi="Arial" w:cs="Arial"/>
          <w:sz w:val="20"/>
          <w:szCs w:val="20"/>
          <w:lang w:val="de-DE"/>
        </w:rPr>
        <w:t>zuständig</w:t>
      </w:r>
      <w:r w:rsidR="00A1783F">
        <w:rPr>
          <w:rFonts w:ascii="Arial" w:hAnsi="Arial" w:cs="Arial"/>
          <w:sz w:val="20"/>
          <w:szCs w:val="20"/>
          <w:lang w:val="de-DE"/>
        </w:rPr>
        <w:t>. Dabei</w:t>
      </w:r>
      <w:r w:rsidRPr="00611C46">
        <w:rPr>
          <w:rFonts w:ascii="Arial" w:hAnsi="Arial" w:cs="Arial"/>
          <w:sz w:val="20"/>
          <w:szCs w:val="20"/>
          <w:lang w:val="de-DE"/>
        </w:rPr>
        <w:t xml:space="preserve"> </w:t>
      </w:r>
      <w:r w:rsidR="00B83DE3">
        <w:rPr>
          <w:rFonts w:ascii="Arial" w:hAnsi="Arial" w:cs="Arial"/>
          <w:sz w:val="20"/>
          <w:szCs w:val="20"/>
          <w:lang w:val="de-DE"/>
        </w:rPr>
        <w:t xml:space="preserve">umfasst </w:t>
      </w:r>
      <w:r w:rsidR="00A1783F">
        <w:rPr>
          <w:rFonts w:ascii="Arial" w:hAnsi="Arial" w:cs="Arial"/>
          <w:sz w:val="20"/>
          <w:szCs w:val="20"/>
          <w:lang w:val="de-DE"/>
        </w:rPr>
        <w:t xml:space="preserve">sie </w:t>
      </w:r>
      <w:r w:rsidR="00B83DE3">
        <w:rPr>
          <w:rFonts w:ascii="Arial" w:hAnsi="Arial" w:cs="Arial"/>
          <w:sz w:val="20"/>
          <w:szCs w:val="20"/>
          <w:lang w:val="de-DE"/>
        </w:rPr>
        <w:t xml:space="preserve">die </w:t>
      </w:r>
      <w:r w:rsidRPr="00611C46">
        <w:rPr>
          <w:rFonts w:ascii="Arial" w:hAnsi="Arial" w:cs="Arial"/>
          <w:sz w:val="20"/>
          <w:szCs w:val="20"/>
          <w:lang w:val="de-DE"/>
        </w:rPr>
        <w:t>Anwendungen Rollläden, textiler Sonnenschutz, Jalousien, Innenbeschattung und Fassade.</w:t>
      </w:r>
      <w:r w:rsidR="002D4579">
        <w:rPr>
          <w:rFonts w:ascii="Arial" w:hAnsi="Arial" w:cs="Arial"/>
          <w:sz w:val="20"/>
          <w:szCs w:val="20"/>
          <w:lang w:val="de-DE"/>
        </w:rPr>
        <w:t xml:space="preserve"> Der Geschäftsbereich</w:t>
      </w:r>
      <w:r w:rsidR="006E75B9">
        <w:rPr>
          <w:rFonts w:ascii="Arial" w:hAnsi="Arial" w:cs="Arial"/>
          <w:sz w:val="20"/>
          <w:szCs w:val="20"/>
          <w:lang w:val="de-DE"/>
        </w:rPr>
        <w:t xml:space="preserve"> steht unter Leitung von Enzo Viola, </w:t>
      </w:r>
      <w:r w:rsidR="00B83DE3">
        <w:rPr>
          <w:rFonts w:ascii="Arial" w:hAnsi="Arial" w:cs="Arial"/>
          <w:sz w:val="20"/>
          <w:szCs w:val="20"/>
          <w:lang w:val="de-DE"/>
        </w:rPr>
        <w:t xml:space="preserve">Geschäftsführer des </w:t>
      </w:r>
      <w:r w:rsidR="002D4579">
        <w:rPr>
          <w:rFonts w:ascii="Arial" w:hAnsi="Arial" w:cs="Arial"/>
          <w:sz w:val="20"/>
          <w:szCs w:val="20"/>
          <w:lang w:val="de-DE"/>
        </w:rPr>
        <w:t>renommierten deutschen</w:t>
      </w:r>
      <w:r w:rsidR="00B83DE3" w:rsidRPr="00B83DE3">
        <w:rPr>
          <w:rFonts w:ascii="Arial" w:hAnsi="Arial" w:cs="Arial"/>
          <w:sz w:val="20"/>
          <w:szCs w:val="20"/>
          <w:lang w:val="de-DE"/>
        </w:rPr>
        <w:t xml:space="preserve"> Antriebs- und Steuerungshersteller elero</w:t>
      </w:r>
      <w:r w:rsidR="00A1783F">
        <w:rPr>
          <w:rFonts w:ascii="Arial" w:hAnsi="Arial" w:cs="Arial"/>
          <w:sz w:val="20"/>
          <w:szCs w:val="20"/>
          <w:lang w:val="de-DE"/>
        </w:rPr>
        <w:t>.</w:t>
      </w:r>
      <w:r w:rsidR="006E75B9">
        <w:rPr>
          <w:rFonts w:ascii="Arial" w:hAnsi="Arial" w:cs="Arial"/>
          <w:sz w:val="20"/>
          <w:szCs w:val="20"/>
          <w:lang w:val="de-DE"/>
        </w:rPr>
        <w:t xml:space="preserve"> </w:t>
      </w:r>
      <w:r w:rsidR="00A07BCE">
        <w:rPr>
          <w:rFonts w:ascii="Arial" w:hAnsi="Arial" w:cs="Arial"/>
          <w:sz w:val="20"/>
          <w:szCs w:val="20"/>
          <w:lang w:val="de-DE"/>
        </w:rPr>
        <w:t>Seit</w:t>
      </w:r>
      <w:r w:rsidR="006F18C5">
        <w:rPr>
          <w:rFonts w:ascii="Arial" w:hAnsi="Arial" w:cs="Arial"/>
          <w:sz w:val="20"/>
          <w:szCs w:val="20"/>
          <w:lang w:val="de-DE"/>
        </w:rPr>
        <w:t xml:space="preserve"> </w:t>
      </w:r>
      <w:r w:rsidR="006E75B9">
        <w:rPr>
          <w:rFonts w:ascii="Arial" w:hAnsi="Arial" w:cs="Arial"/>
          <w:sz w:val="20"/>
          <w:szCs w:val="20"/>
          <w:lang w:val="de-DE"/>
        </w:rPr>
        <w:t>1. Januar 2021</w:t>
      </w:r>
      <w:r w:rsidR="00B83DE3">
        <w:rPr>
          <w:rFonts w:ascii="Arial" w:hAnsi="Arial" w:cs="Arial"/>
          <w:sz w:val="20"/>
          <w:szCs w:val="20"/>
          <w:lang w:val="de-DE"/>
        </w:rPr>
        <w:t xml:space="preserve"> </w:t>
      </w:r>
      <w:r w:rsidR="00A07BCE">
        <w:rPr>
          <w:rFonts w:ascii="Arial" w:hAnsi="Arial" w:cs="Arial"/>
          <w:sz w:val="20"/>
          <w:szCs w:val="20"/>
          <w:lang w:val="de-DE"/>
        </w:rPr>
        <w:t>treibt</w:t>
      </w:r>
      <w:r w:rsidR="002D4579">
        <w:rPr>
          <w:rFonts w:ascii="Arial" w:hAnsi="Arial" w:cs="Arial"/>
          <w:sz w:val="20"/>
          <w:szCs w:val="20"/>
          <w:lang w:val="de-DE"/>
        </w:rPr>
        <w:t xml:space="preserve"> die Business Unit</w:t>
      </w:r>
      <w:r w:rsidR="00A1783F">
        <w:rPr>
          <w:rFonts w:ascii="Arial" w:hAnsi="Arial" w:cs="Arial"/>
          <w:sz w:val="20"/>
          <w:szCs w:val="20"/>
          <w:lang w:val="de-DE"/>
        </w:rPr>
        <w:t xml:space="preserve"> </w:t>
      </w:r>
      <w:r w:rsidR="002D4579">
        <w:rPr>
          <w:rFonts w:ascii="Arial" w:hAnsi="Arial" w:cs="Arial"/>
          <w:sz w:val="20"/>
          <w:szCs w:val="20"/>
          <w:lang w:val="de-DE"/>
        </w:rPr>
        <w:t>mit gebündeltem</w:t>
      </w:r>
      <w:r w:rsidR="00B83DE3">
        <w:rPr>
          <w:rFonts w:ascii="Arial" w:hAnsi="Arial" w:cs="Arial"/>
          <w:sz w:val="20"/>
          <w:szCs w:val="20"/>
          <w:lang w:val="de-DE"/>
        </w:rPr>
        <w:t xml:space="preserve"> Know-how das Thema Sonnenschutz </w:t>
      </w:r>
      <w:r w:rsidR="00052AA6">
        <w:rPr>
          <w:rFonts w:ascii="Arial" w:hAnsi="Arial" w:cs="Arial"/>
          <w:sz w:val="20"/>
          <w:szCs w:val="20"/>
          <w:lang w:val="de-DE"/>
        </w:rPr>
        <w:t xml:space="preserve">weltweit </w:t>
      </w:r>
      <w:r w:rsidR="00B83DE3">
        <w:rPr>
          <w:rFonts w:ascii="Arial" w:hAnsi="Arial" w:cs="Arial"/>
          <w:sz w:val="20"/>
          <w:szCs w:val="20"/>
          <w:lang w:val="de-DE"/>
        </w:rPr>
        <w:t>voran</w:t>
      </w:r>
      <w:r w:rsidR="006E75B9">
        <w:rPr>
          <w:rFonts w:ascii="Arial" w:hAnsi="Arial" w:cs="Arial"/>
          <w:sz w:val="20"/>
          <w:szCs w:val="20"/>
          <w:lang w:val="de-DE"/>
        </w:rPr>
        <w:t>.</w:t>
      </w:r>
      <w:r w:rsidR="008C0EC3">
        <w:rPr>
          <w:rFonts w:ascii="Arial" w:hAnsi="Arial" w:cs="Arial"/>
          <w:sz w:val="20"/>
          <w:szCs w:val="20"/>
          <w:lang w:val="de-DE"/>
        </w:rPr>
        <w:t xml:space="preserve"> </w:t>
      </w:r>
      <w:r w:rsidR="00327E52" w:rsidRPr="00611C46">
        <w:rPr>
          <w:rFonts w:ascii="Arial" w:hAnsi="Arial" w:cs="Arial"/>
          <w:sz w:val="20"/>
          <w:szCs w:val="20"/>
          <w:lang w:val="de-DE"/>
        </w:rPr>
        <w:t>Viola</w:t>
      </w:r>
      <w:r w:rsidR="00327E52">
        <w:rPr>
          <w:rFonts w:ascii="Arial" w:hAnsi="Arial" w:cs="Arial"/>
          <w:sz w:val="20"/>
          <w:szCs w:val="20"/>
          <w:lang w:val="de-DE"/>
        </w:rPr>
        <w:t xml:space="preserve"> </w:t>
      </w:r>
      <w:r w:rsidR="00052AA6">
        <w:rPr>
          <w:rFonts w:ascii="Arial" w:hAnsi="Arial" w:cs="Arial"/>
          <w:sz w:val="20"/>
          <w:szCs w:val="20"/>
          <w:lang w:val="de-DE"/>
        </w:rPr>
        <w:t>berichtet</w:t>
      </w:r>
      <w:r w:rsidR="00327E52">
        <w:rPr>
          <w:rFonts w:ascii="Arial" w:hAnsi="Arial" w:cs="Arial"/>
          <w:sz w:val="20"/>
          <w:szCs w:val="20"/>
          <w:lang w:val="de-DE"/>
        </w:rPr>
        <w:t xml:space="preserve"> i</w:t>
      </w:r>
      <w:r w:rsidR="00327E52" w:rsidRPr="00611C46">
        <w:rPr>
          <w:rFonts w:ascii="Arial" w:hAnsi="Arial" w:cs="Arial"/>
          <w:sz w:val="20"/>
          <w:szCs w:val="20"/>
          <w:lang w:val="de-DE"/>
        </w:rPr>
        <w:t xml:space="preserve">n </w:t>
      </w:r>
      <w:r w:rsidR="00327E52">
        <w:rPr>
          <w:rFonts w:ascii="Arial" w:hAnsi="Arial" w:cs="Arial"/>
          <w:sz w:val="20"/>
          <w:szCs w:val="20"/>
          <w:lang w:val="de-DE"/>
        </w:rPr>
        <w:t>seiner</w:t>
      </w:r>
      <w:r w:rsidR="00327E52" w:rsidRPr="00611C46">
        <w:rPr>
          <w:rFonts w:ascii="Arial" w:hAnsi="Arial" w:cs="Arial"/>
          <w:sz w:val="20"/>
          <w:szCs w:val="20"/>
          <w:lang w:val="de-DE"/>
        </w:rPr>
        <w:t xml:space="preserve"> erweiterten Funktion weiterhin direkt an Roberto Griffa, CEO der Nice </w:t>
      </w:r>
      <w:r w:rsidR="00C37113">
        <w:rPr>
          <w:rFonts w:ascii="Arial" w:hAnsi="Arial" w:cs="Arial"/>
          <w:sz w:val="20"/>
          <w:szCs w:val="20"/>
          <w:lang w:val="de-DE"/>
        </w:rPr>
        <w:t>G</w:t>
      </w:r>
      <w:r w:rsidR="00327E52" w:rsidRPr="00611C46">
        <w:rPr>
          <w:rFonts w:ascii="Arial" w:hAnsi="Arial" w:cs="Arial"/>
          <w:sz w:val="20"/>
          <w:szCs w:val="20"/>
          <w:lang w:val="de-DE"/>
        </w:rPr>
        <w:t>roup.</w:t>
      </w:r>
      <w:r w:rsidR="00327E52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483BF5E2" w14:textId="77777777" w:rsidR="002D4579" w:rsidRDefault="002D4579" w:rsidP="000A296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14:paraId="1E9F4D80" w14:textId="031CB12D" w:rsidR="000A296C" w:rsidRPr="00611C46" w:rsidRDefault="008C0EC3" w:rsidP="000A296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Elero ist </w:t>
      </w:r>
      <w:r w:rsidR="00982B55">
        <w:rPr>
          <w:rFonts w:ascii="Arial" w:hAnsi="Arial" w:cs="Arial"/>
          <w:sz w:val="20"/>
          <w:szCs w:val="20"/>
          <w:lang w:val="de-DE"/>
        </w:rPr>
        <w:t xml:space="preserve">bereits seit langem </w:t>
      </w:r>
      <w:r>
        <w:rPr>
          <w:rFonts w:ascii="Arial" w:hAnsi="Arial" w:cs="Arial"/>
          <w:sz w:val="20"/>
          <w:szCs w:val="20"/>
          <w:lang w:val="de-DE"/>
        </w:rPr>
        <w:t xml:space="preserve">für seine innovativen </w:t>
      </w:r>
      <w:r w:rsidR="003E66D4">
        <w:rPr>
          <w:rFonts w:ascii="Arial" w:hAnsi="Arial" w:cs="Arial"/>
          <w:sz w:val="20"/>
          <w:szCs w:val="20"/>
          <w:lang w:val="de-DE"/>
        </w:rPr>
        <w:t xml:space="preserve">und zuverlässigen </w:t>
      </w:r>
      <w:r>
        <w:rPr>
          <w:rFonts w:ascii="Arial" w:hAnsi="Arial" w:cs="Arial"/>
          <w:sz w:val="20"/>
          <w:szCs w:val="20"/>
          <w:lang w:val="de-DE"/>
        </w:rPr>
        <w:t xml:space="preserve">Antriebslösungen für </w:t>
      </w:r>
      <w:r w:rsidRPr="008C0EC3">
        <w:rPr>
          <w:rFonts w:ascii="Arial" w:hAnsi="Arial" w:cs="Arial"/>
          <w:sz w:val="20"/>
          <w:szCs w:val="20"/>
          <w:lang w:val="de-DE"/>
        </w:rPr>
        <w:t>Rollläden und Sonnenschutzanlagen</w:t>
      </w:r>
      <w:r w:rsidR="003E66D4">
        <w:rPr>
          <w:rFonts w:ascii="Arial" w:hAnsi="Arial" w:cs="Arial"/>
          <w:sz w:val="20"/>
          <w:szCs w:val="20"/>
          <w:lang w:val="de-DE"/>
        </w:rPr>
        <w:t xml:space="preserve"> </w:t>
      </w:r>
      <w:r w:rsidR="00D8015A">
        <w:rPr>
          <w:rFonts w:ascii="Arial" w:hAnsi="Arial" w:cs="Arial"/>
          <w:sz w:val="20"/>
          <w:szCs w:val="20"/>
          <w:lang w:val="de-DE"/>
        </w:rPr>
        <w:t>„</w:t>
      </w:r>
      <w:proofErr w:type="spellStart"/>
      <w:r w:rsidR="00D8015A">
        <w:rPr>
          <w:rFonts w:ascii="Arial" w:hAnsi="Arial" w:cs="Arial"/>
          <w:sz w:val="20"/>
          <w:szCs w:val="20"/>
          <w:lang w:val="de-DE"/>
        </w:rPr>
        <w:t>made</w:t>
      </w:r>
      <w:proofErr w:type="spellEnd"/>
      <w:r w:rsidR="00D8015A">
        <w:rPr>
          <w:rFonts w:ascii="Arial" w:hAnsi="Arial" w:cs="Arial"/>
          <w:sz w:val="20"/>
          <w:szCs w:val="20"/>
          <w:lang w:val="de-DE"/>
        </w:rPr>
        <w:t xml:space="preserve"> in Germany“ </w:t>
      </w:r>
      <w:r w:rsidR="003E66D4">
        <w:rPr>
          <w:rFonts w:ascii="Arial" w:hAnsi="Arial" w:cs="Arial"/>
          <w:sz w:val="20"/>
          <w:szCs w:val="20"/>
          <w:lang w:val="de-DE"/>
        </w:rPr>
        <w:t>bekannt</w:t>
      </w:r>
      <w:r w:rsidR="00D8015A">
        <w:rPr>
          <w:rFonts w:ascii="Arial" w:hAnsi="Arial" w:cs="Arial"/>
          <w:sz w:val="20"/>
          <w:szCs w:val="20"/>
          <w:lang w:val="de-DE"/>
        </w:rPr>
        <w:t>. Z</w:t>
      </w:r>
      <w:r w:rsidR="003E66D4">
        <w:rPr>
          <w:rFonts w:ascii="Arial" w:hAnsi="Arial" w:cs="Arial"/>
          <w:sz w:val="20"/>
          <w:szCs w:val="20"/>
          <w:lang w:val="de-DE"/>
        </w:rPr>
        <w:t xml:space="preserve">uletzt </w:t>
      </w:r>
      <w:r w:rsidR="00D8015A">
        <w:rPr>
          <w:rFonts w:ascii="Arial" w:hAnsi="Arial" w:cs="Arial"/>
          <w:sz w:val="20"/>
          <w:szCs w:val="20"/>
          <w:lang w:val="de-DE"/>
        </w:rPr>
        <w:t xml:space="preserve">setzte das Unternehmen </w:t>
      </w:r>
      <w:r w:rsidR="003E66D4">
        <w:rPr>
          <w:rFonts w:ascii="Arial" w:hAnsi="Arial" w:cs="Arial"/>
          <w:sz w:val="20"/>
          <w:szCs w:val="20"/>
          <w:lang w:val="de-DE"/>
        </w:rPr>
        <w:t>mit dem leisen Roll</w:t>
      </w:r>
      <w:r w:rsidR="00327E52">
        <w:rPr>
          <w:rFonts w:ascii="Arial" w:hAnsi="Arial" w:cs="Arial"/>
          <w:sz w:val="20"/>
          <w:szCs w:val="20"/>
          <w:lang w:val="de-DE"/>
        </w:rPr>
        <w:t>l</w:t>
      </w:r>
      <w:r w:rsidR="003E66D4">
        <w:rPr>
          <w:rFonts w:ascii="Arial" w:hAnsi="Arial" w:cs="Arial"/>
          <w:sz w:val="20"/>
          <w:szCs w:val="20"/>
          <w:lang w:val="de-DE"/>
        </w:rPr>
        <w:t>aden-Antrieb</w:t>
      </w:r>
      <w:r w:rsidR="003E66D4" w:rsidRPr="003E66D4">
        <w:rPr>
          <w:rFonts w:ascii="Arial" w:hAnsi="Arial" w:cs="Arial"/>
          <w:sz w:val="20"/>
          <w:szCs w:val="20"/>
          <w:lang w:val="de-DE"/>
        </w:rPr>
        <w:t xml:space="preserve"> RolMotion</w:t>
      </w:r>
      <w:r w:rsidR="007C7A3E">
        <w:rPr>
          <w:rFonts w:ascii="Arial" w:hAnsi="Arial" w:cs="Arial"/>
          <w:sz w:val="20"/>
          <w:szCs w:val="20"/>
          <w:lang w:val="de-DE"/>
        </w:rPr>
        <w:t xml:space="preserve"> und dem solarbetriebenen </w:t>
      </w:r>
      <w:proofErr w:type="spellStart"/>
      <w:r w:rsidR="007C7A3E">
        <w:rPr>
          <w:rFonts w:ascii="Arial" w:hAnsi="Arial" w:cs="Arial"/>
          <w:sz w:val="20"/>
          <w:szCs w:val="20"/>
          <w:lang w:val="de-DE"/>
        </w:rPr>
        <w:t>RolSolar</w:t>
      </w:r>
      <w:proofErr w:type="spellEnd"/>
      <w:r w:rsidR="003E66D4" w:rsidRPr="003E66D4">
        <w:rPr>
          <w:rFonts w:ascii="Arial" w:hAnsi="Arial" w:cs="Arial"/>
          <w:sz w:val="20"/>
          <w:szCs w:val="20"/>
          <w:lang w:val="de-DE"/>
        </w:rPr>
        <w:t xml:space="preserve"> </w:t>
      </w:r>
      <w:r w:rsidR="002F214B" w:rsidRPr="002F214B">
        <w:rPr>
          <w:rFonts w:ascii="Arial" w:hAnsi="Arial" w:cs="Arial"/>
          <w:sz w:val="20"/>
          <w:szCs w:val="20"/>
          <w:lang w:val="de-DE"/>
        </w:rPr>
        <w:t xml:space="preserve">M-868 DC </w:t>
      </w:r>
      <w:r w:rsidR="003E66D4">
        <w:rPr>
          <w:rFonts w:ascii="Arial" w:hAnsi="Arial" w:cs="Arial"/>
          <w:sz w:val="20"/>
          <w:szCs w:val="20"/>
          <w:lang w:val="de-DE"/>
        </w:rPr>
        <w:t>e</w:t>
      </w:r>
      <w:r w:rsidR="003E66D4" w:rsidRPr="003E66D4">
        <w:rPr>
          <w:rFonts w:ascii="Arial" w:hAnsi="Arial" w:cs="Arial"/>
          <w:sz w:val="20"/>
          <w:szCs w:val="20"/>
          <w:lang w:val="de-DE"/>
        </w:rPr>
        <w:t>inen neuen Standard in der Rollladenautomatisierung.</w:t>
      </w:r>
      <w:r w:rsidR="0012576E">
        <w:rPr>
          <w:rFonts w:ascii="Arial" w:hAnsi="Arial" w:cs="Arial"/>
          <w:sz w:val="20"/>
          <w:szCs w:val="20"/>
          <w:lang w:val="de-DE"/>
        </w:rPr>
        <w:t xml:space="preserve"> Der bekannte Antriebshersteller ist hundertprozentige Tochter der italienischen Nice</w:t>
      </w:r>
      <w:r w:rsidR="00C37113">
        <w:rPr>
          <w:rFonts w:ascii="Arial" w:hAnsi="Arial" w:cs="Arial"/>
          <w:sz w:val="20"/>
          <w:szCs w:val="20"/>
          <w:lang w:val="de-DE"/>
        </w:rPr>
        <w:t xml:space="preserve"> G</w:t>
      </w:r>
      <w:r w:rsidR="0012576E">
        <w:rPr>
          <w:rFonts w:ascii="Arial" w:hAnsi="Arial" w:cs="Arial"/>
          <w:sz w:val="20"/>
          <w:szCs w:val="20"/>
          <w:lang w:val="de-DE"/>
        </w:rPr>
        <w:t xml:space="preserve">roup, einem der führenden Anbieter unterschiedlichster Produkte aus den Bereichen Home Automation, Home Security und Smart Home-Lösungen. Innovative Konzepte zum Lichtmanagement und Sonnenschutz für Privathaushalte wie Industrieunternehmen sind hierbei eine wichtige Säule innerhalb des vielseitig integrierbaren Produktportfolios. </w:t>
      </w:r>
      <w:r w:rsidR="000A296C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13FC1B68" w14:textId="2C3564E5" w:rsidR="00DC1F76" w:rsidRDefault="008C0EC3" w:rsidP="002F70AD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10974AD5" w14:textId="73A9EA1D" w:rsidR="687151E2" w:rsidRDefault="009E1EEF" w:rsidP="002F70AD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„Unser Ziel ist, </w:t>
      </w:r>
      <w:r w:rsidR="00052AA6">
        <w:rPr>
          <w:rFonts w:ascii="Arial" w:hAnsi="Arial" w:cs="Arial"/>
          <w:sz w:val="20"/>
          <w:szCs w:val="20"/>
          <w:lang w:val="de-DE"/>
        </w:rPr>
        <w:t>glob</w:t>
      </w:r>
      <w:r>
        <w:rPr>
          <w:rFonts w:ascii="Arial" w:hAnsi="Arial" w:cs="Arial"/>
          <w:sz w:val="20"/>
          <w:szCs w:val="20"/>
          <w:lang w:val="de-DE"/>
        </w:rPr>
        <w:t xml:space="preserve">al potentielle Marktsegmente noch erfolgreicher zu erschließen und </w:t>
      </w:r>
      <w:r w:rsidR="00052AA6">
        <w:rPr>
          <w:rFonts w:ascii="Arial" w:hAnsi="Arial" w:cs="Arial"/>
          <w:sz w:val="20"/>
          <w:szCs w:val="20"/>
          <w:lang w:val="de-DE"/>
        </w:rPr>
        <w:t>dabei</w:t>
      </w:r>
      <w:r>
        <w:rPr>
          <w:rFonts w:ascii="Arial" w:hAnsi="Arial" w:cs="Arial"/>
          <w:sz w:val="20"/>
          <w:szCs w:val="20"/>
          <w:lang w:val="de-DE"/>
        </w:rPr>
        <w:t xml:space="preserve"> lokal </w:t>
      </w:r>
      <w:r w:rsidR="00052AA6">
        <w:rPr>
          <w:rFonts w:ascii="Arial" w:hAnsi="Arial" w:cs="Arial"/>
          <w:sz w:val="20"/>
          <w:szCs w:val="20"/>
          <w:lang w:val="de-DE"/>
        </w:rPr>
        <w:t xml:space="preserve">stets </w:t>
      </w:r>
      <w:r>
        <w:rPr>
          <w:rFonts w:ascii="Arial" w:hAnsi="Arial" w:cs="Arial"/>
          <w:sz w:val="20"/>
          <w:szCs w:val="20"/>
          <w:lang w:val="de-DE"/>
        </w:rPr>
        <w:t xml:space="preserve">für unsere Kunden vor Ort da zu sein. Mit der Marktnähe und Erfahrung eines deutschen Traditionsunternehmens und der Stärke eines </w:t>
      </w:r>
      <w:r w:rsidR="00052AA6">
        <w:rPr>
          <w:rFonts w:ascii="Arial" w:hAnsi="Arial" w:cs="Arial"/>
          <w:sz w:val="20"/>
          <w:szCs w:val="20"/>
          <w:lang w:val="de-DE"/>
        </w:rPr>
        <w:t xml:space="preserve">weltweit </w:t>
      </w:r>
      <w:r>
        <w:rPr>
          <w:rFonts w:ascii="Arial" w:hAnsi="Arial" w:cs="Arial"/>
          <w:sz w:val="20"/>
          <w:szCs w:val="20"/>
          <w:lang w:val="de-DE"/>
        </w:rPr>
        <w:t xml:space="preserve">agierenden Players haben wir alles, was wir dazu brauchen“, erklärt Enzo Viola. Die Vorteile der neuen Geschäftseinheit sind vielfältig: Produktinnovationen können künftig noch stärker </w:t>
      </w:r>
      <w:r w:rsidR="002D4579">
        <w:rPr>
          <w:rFonts w:ascii="Arial" w:hAnsi="Arial" w:cs="Arial"/>
          <w:sz w:val="20"/>
          <w:szCs w:val="20"/>
          <w:lang w:val="de-DE"/>
        </w:rPr>
        <w:t xml:space="preserve">vorangetrieben werden </w:t>
      </w:r>
      <w:r>
        <w:rPr>
          <w:rFonts w:ascii="Arial" w:hAnsi="Arial" w:cs="Arial"/>
          <w:sz w:val="20"/>
          <w:szCs w:val="20"/>
          <w:lang w:val="de-DE"/>
        </w:rPr>
        <w:t xml:space="preserve">und Strategien </w:t>
      </w:r>
      <w:r w:rsidR="00A1783F">
        <w:rPr>
          <w:rFonts w:ascii="Arial" w:hAnsi="Arial" w:cs="Arial"/>
          <w:sz w:val="20"/>
          <w:szCs w:val="20"/>
          <w:lang w:val="de-DE"/>
        </w:rPr>
        <w:t xml:space="preserve">zielgenauer </w:t>
      </w:r>
      <w:r>
        <w:rPr>
          <w:rFonts w:ascii="Arial" w:hAnsi="Arial" w:cs="Arial"/>
          <w:sz w:val="20"/>
          <w:szCs w:val="20"/>
          <w:lang w:val="de-DE"/>
        </w:rPr>
        <w:t xml:space="preserve">an die jeweiligen Märkte </w:t>
      </w:r>
      <w:r w:rsidR="00052AA6">
        <w:rPr>
          <w:rFonts w:ascii="Arial" w:hAnsi="Arial" w:cs="Arial"/>
          <w:sz w:val="20"/>
          <w:szCs w:val="20"/>
          <w:lang w:val="de-DE"/>
        </w:rPr>
        <w:t xml:space="preserve">und </w:t>
      </w:r>
      <w:r w:rsidR="00A1783F">
        <w:rPr>
          <w:rFonts w:ascii="Arial" w:hAnsi="Arial" w:cs="Arial"/>
          <w:sz w:val="20"/>
          <w:szCs w:val="20"/>
          <w:lang w:val="de-DE"/>
        </w:rPr>
        <w:t xml:space="preserve">ihre </w:t>
      </w:r>
      <w:r w:rsidR="00052AA6">
        <w:rPr>
          <w:rFonts w:ascii="Arial" w:hAnsi="Arial" w:cs="Arial"/>
          <w:sz w:val="20"/>
          <w:szCs w:val="20"/>
          <w:lang w:val="de-DE"/>
        </w:rPr>
        <w:t xml:space="preserve">Bedürfnisse </w:t>
      </w:r>
      <w:r>
        <w:rPr>
          <w:rFonts w:ascii="Arial" w:hAnsi="Arial" w:cs="Arial"/>
          <w:sz w:val="20"/>
          <w:szCs w:val="20"/>
          <w:lang w:val="de-DE"/>
        </w:rPr>
        <w:t xml:space="preserve">angepasst werden.    </w:t>
      </w:r>
    </w:p>
    <w:p w14:paraId="5887520B" w14:textId="5A636568" w:rsidR="00733CF1" w:rsidRDefault="00733CF1" w:rsidP="002F70AD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14:paraId="323638D3" w14:textId="14FE5319" w:rsidR="00733CF1" w:rsidRPr="002F70AD" w:rsidRDefault="00733CF1" w:rsidP="002F70AD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noProof/>
          <w:lang w:val="en-GB" w:eastAsia="en-GB"/>
        </w:rPr>
        <w:drawing>
          <wp:inline distT="0" distB="0" distL="0" distR="0" wp14:anchorId="7BC69F53" wp14:editId="634766BF">
            <wp:extent cx="5760720" cy="46113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1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de-DE"/>
        </w:rPr>
        <w:t xml:space="preserve">Bild 1: </w:t>
      </w:r>
      <w:r w:rsidRPr="00733CF1">
        <w:rPr>
          <w:rFonts w:ascii="Arial" w:hAnsi="Arial" w:cs="Arial"/>
          <w:sz w:val="20"/>
          <w:szCs w:val="20"/>
          <w:lang w:val="de-DE"/>
        </w:rPr>
        <w:t xml:space="preserve">Die neue Geschäftseinheit „Sun </w:t>
      </w:r>
      <w:proofErr w:type="spellStart"/>
      <w:r w:rsidRPr="00733CF1">
        <w:rPr>
          <w:rFonts w:ascii="Arial" w:hAnsi="Arial" w:cs="Arial"/>
          <w:sz w:val="20"/>
          <w:szCs w:val="20"/>
          <w:lang w:val="de-DE"/>
        </w:rPr>
        <w:t>Shading</w:t>
      </w:r>
      <w:proofErr w:type="spellEnd"/>
      <w:r w:rsidRPr="00733CF1">
        <w:rPr>
          <w:rFonts w:ascii="Arial" w:hAnsi="Arial" w:cs="Arial"/>
          <w:sz w:val="20"/>
          <w:szCs w:val="20"/>
          <w:lang w:val="de-DE"/>
        </w:rPr>
        <w:t xml:space="preserve"> Solutions“ der Nice Group steht unter Leitung von Enzo Viola, Geschäftsführer des deutschen Antriebs- und Steuerungsherstellers elero. (Foto: elero)</w:t>
      </w:r>
    </w:p>
    <w:p w14:paraId="2CFB1EAC" w14:textId="77777777" w:rsidR="0097157B" w:rsidRDefault="0097157B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14:paraId="38D466C8" w14:textId="77777777" w:rsidR="0097157B" w:rsidRDefault="0044764C">
      <w:pPr>
        <w:rPr>
          <w:b/>
          <w:bCs/>
          <w:sz w:val="20"/>
          <w:szCs w:val="20"/>
          <w:lang w:val="de-DE"/>
        </w:rPr>
      </w:pPr>
      <w:r>
        <w:rPr>
          <w:noProof/>
          <w:lang w:val="en-GB" w:eastAsia="en-GB"/>
        </w:rPr>
        <w:drawing>
          <wp:inline distT="0" distB="0" distL="0" distR="0" wp14:anchorId="775A825D" wp14:editId="54D51639">
            <wp:extent cx="733425" cy="170180"/>
            <wp:effectExtent l="0" t="0" r="0" b="0"/>
            <wp:docPr id="280397573" name="Grafik 1" descr="cid:image002.png@01D53B0B.9B4F4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7C645" w14:textId="77777777" w:rsidR="0097157B" w:rsidRDefault="0097157B">
      <w:pPr>
        <w:rPr>
          <w:b/>
          <w:bCs/>
          <w:sz w:val="20"/>
          <w:szCs w:val="20"/>
          <w:lang w:val="de-DE"/>
        </w:rPr>
      </w:pPr>
    </w:p>
    <w:p w14:paraId="58FE2712" w14:textId="77777777" w:rsidR="0097157B" w:rsidRDefault="0044764C">
      <w:pPr>
        <w:rPr>
          <w:b/>
          <w:bCs/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>Elero GmbH</w:t>
      </w:r>
    </w:p>
    <w:p w14:paraId="292DCDDC" w14:textId="7EC5C1E4" w:rsidR="0097157B" w:rsidRDefault="0044764C">
      <w:pPr>
        <w:rPr>
          <w:rStyle w:val="Internetverknpfung"/>
          <w:sz w:val="20"/>
          <w:szCs w:val="20"/>
          <w:lang w:val="de-DE"/>
        </w:rPr>
      </w:pPr>
      <w:r>
        <w:rPr>
          <w:i/>
          <w:iCs/>
          <w:sz w:val="20"/>
          <w:szCs w:val="20"/>
          <w:lang w:val="de-DE"/>
        </w:rPr>
        <w:t xml:space="preserve">Elero, mit Sitz in Schlierbach bei Stuttgart, ist einer der weltweit größten Hersteller von elektrischen Antrieben und Steuerungen für Rollläden und Sonnenschutzanlagen. Ein zweiter Geschäftsbereich beschäftigt sich mit der </w:t>
      </w:r>
      <w:r>
        <w:rPr>
          <w:i/>
          <w:iCs/>
          <w:sz w:val="20"/>
          <w:szCs w:val="20"/>
          <w:lang w:val="de-DE"/>
        </w:rPr>
        <w:lastRenderedPageBreak/>
        <w:t>Entwicklung und Fertigung von elektrischen Linearantrieben. Der Antriebshersteller ist eine hundertprozentige Tochter und eigenständige Premiummarke für Screen-Automatisierungslösungen innerhalb der italienischen Nice</w:t>
      </w:r>
      <w:r w:rsidR="00C37113">
        <w:rPr>
          <w:i/>
          <w:iCs/>
          <w:sz w:val="20"/>
          <w:szCs w:val="20"/>
          <w:lang w:val="de-DE"/>
        </w:rPr>
        <w:t xml:space="preserve"> G</w:t>
      </w:r>
      <w:r>
        <w:rPr>
          <w:i/>
          <w:iCs/>
          <w:sz w:val="20"/>
          <w:szCs w:val="20"/>
          <w:lang w:val="de-DE"/>
        </w:rPr>
        <w:t>roup,</w:t>
      </w:r>
      <w:r>
        <w:rPr>
          <w:lang w:val="de-DE"/>
        </w:rPr>
        <w:t xml:space="preserve"> </w:t>
      </w:r>
      <w:r>
        <w:rPr>
          <w:i/>
          <w:iCs/>
          <w:sz w:val="20"/>
          <w:szCs w:val="20"/>
          <w:lang w:val="de-DE"/>
        </w:rPr>
        <w:t xml:space="preserve">multinational aktiver Anbieter von Produkten in den Bereichen Home Automation, Home Security und Smart Home. </w:t>
      </w:r>
      <w:r w:rsidR="00733CF1">
        <w:fldChar w:fldCharType="begin"/>
      </w:r>
      <w:bookmarkStart w:id="0" w:name="_GoBack"/>
      <w:r w:rsidR="00733CF1" w:rsidRPr="00733CF1">
        <w:rPr>
          <w:lang w:val="de-DE"/>
        </w:rPr>
        <w:instrText xml:space="preserve"> HYPERLINK "http://www.elero.de/" \h </w:instrText>
      </w:r>
      <w:bookmarkEnd w:id="0"/>
      <w:r w:rsidR="00733CF1">
        <w:fldChar w:fldCharType="separate"/>
      </w:r>
      <w:r>
        <w:rPr>
          <w:rStyle w:val="Internetverknpfung"/>
          <w:sz w:val="20"/>
          <w:szCs w:val="20"/>
          <w:lang w:val="de-DE"/>
        </w:rPr>
        <w:t>www.elero.de</w:t>
      </w:r>
      <w:r w:rsidR="00733CF1">
        <w:rPr>
          <w:rStyle w:val="Internetverknpfung"/>
          <w:sz w:val="20"/>
          <w:szCs w:val="20"/>
          <w:lang w:val="de-DE"/>
        </w:rPr>
        <w:fldChar w:fldCharType="end"/>
      </w:r>
    </w:p>
    <w:p w14:paraId="216526BA" w14:textId="77777777" w:rsidR="00B21BF2" w:rsidRPr="00A07BCE" w:rsidRDefault="00B21BF2">
      <w:pPr>
        <w:rPr>
          <w:lang w:val="de-DE"/>
        </w:rPr>
      </w:pPr>
    </w:p>
    <w:p w14:paraId="5D3F2F1C" w14:textId="77777777" w:rsidR="0097157B" w:rsidRDefault="0097157B">
      <w:pPr>
        <w:rPr>
          <w:i/>
          <w:iCs/>
          <w:sz w:val="20"/>
          <w:szCs w:val="20"/>
          <w:lang w:val="de-DE"/>
        </w:rPr>
      </w:pPr>
    </w:p>
    <w:p w14:paraId="5BFF3C3B" w14:textId="77777777" w:rsidR="0097157B" w:rsidRPr="00A07BCE" w:rsidRDefault="0097157B">
      <w:pPr>
        <w:rPr>
          <w:lang w:val="de-DE"/>
        </w:rPr>
      </w:pPr>
    </w:p>
    <w:p w14:paraId="69B69553" w14:textId="19E6762F" w:rsidR="0097157B" w:rsidRPr="00A07BCE" w:rsidRDefault="0097157B">
      <w:pPr>
        <w:spacing w:line="360" w:lineRule="auto"/>
        <w:rPr>
          <w:lang w:val="de-DE"/>
        </w:rPr>
      </w:pPr>
    </w:p>
    <w:sectPr w:rsidR="0097157B" w:rsidRPr="00A07BCE">
      <w:pgSz w:w="11906" w:h="16838"/>
      <w:pgMar w:top="1417" w:right="1417" w:bottom="1134" w:left="1417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4D"/>
    <w:family w:val="swiss"/>
    <w:pitch w:val="variable"/>
    <w:sig w:usb0="8100AAF7" w:usb1="0000807B" w:usb2="00000008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7B"/>
    <w:rsid w:val="00000A45"/>
    <w:rsid w:val="00017EF5"/>
    <w:rsid w:val="00052AA6"/>
    <w:rsid w:val="00074E66"/>
    <w:rsid w:val="00075C23"/>
    <w:rsid w:val="000A296C"/>
    <w:rsid w:val="000F2C7D"/>
    <w:rsid w:val="0012576E"/>
    <w:rsid w:val="00155E48"/>
    <w:rsid w:val="002A2E59"/>
    <w:rsid w:val="002C4D27"/>
    <w:rsid w:val="002C5995"/>
    <w:rsid w:val="002D4579"/>
    <w:rsid w:val="002F214B"/>
    <w:rsid w:val="002F70AD"/>
    <w:rsid w:val="00304008"/>
    <w:rsid w:val="003210EB"/>
    <w:rsid w:val="0032507C"/>
    <w:rsid w:val="00327E52"/>
    <w:rsid w:val="00359D67"/>
    <w:rsid w:val="003E66D4"/>
    <w:rsid w:val="004142F4"/>
    <w:rsid w:val="0044764C"/>
    <w:rsid w:val="00472B6F"/>
    <w:rsid w:val="004A359B"/>
    <w:rsid w:val="004C0868"/>
    <w:rsid w:val="004F6AEE"/>
    <w:rsid w:val="004FC4F7"/>
    <w:rsid w:val="005716A9"/>
    <w:rsid w:val="005F3D33"/>
    <w:rsid w:val="005F6A66"/>
    <w:rsid w:val="00611C46"/>
    <w:rsid w:val="00620BDD"/>
    <w:rsid w:val="006514C0"/>
    <w:rsid w:val="00694307"/>
    <w:rsid w:val="006C1066"/>
    <w:rsid w:val="006D6C4A"/>
    <w:rsid w:val="006E75B9"/>
    <w:rsid w:val="006F18C5"/>
    <w:rsid w:val="00733CF1"/>
    <w:rsid w:val="00745CF2"/>
    <w:rsid w:val="007C7A3E"/>
    <w:rsid w:val="007E3460"/>
    <w:rsid w:val="008A40E7"/>
    <w:rsid w:val="008B2A62"/>
    <w:rsid w:val="008C0EC3"/>
    <w:rsid w:val="008F35B6"/>
    <w:rsid w:val="00907176"/>
    <w:rsid w:val="009573C9"/>
    <w:rsid w:val="0097157B"/>
    <w:rsid w:val="00982B55"/>
    <w:rsid w:val="009E1EEF"/>
    <w:rsid w:val="00A07BCE"/>
    <w:rsid w:val="00A1228A"/>
    <w:rsid w:val="00A1783F"/>
    <w:rsid w:val="00A22D88"/>
    <w:rsid w:val="00A774CC"/>
    <w:rsid w:val="00ACF40F"/>
    <w:rsid w:val="00AD0E05"/>
    <w:rsid w:val="00B21BF2"/>
    <w:rsid w:val="00B4199D"/>
    <w:rsid w:val="00B4477A"/>
    <w:rsid w:val="00B62F84"/>
    <w:rsid w:val="00B83DE3"/>
    <w:rsid w:val="00BA16E8"/>
    <w:rsid w:val="00BB7E69"/>
    <w:rsid w:val="00BC1163"/>
    <w:rsid w:val="00BC24A5"/>
    <w:rsid w:val="00C37113"/>
    <w:rsid w:val="00C606C2"/>
    <w:rsid w:val="00D06F7F"/>
    <w:rsid w:val="00D8015A"/>
    <w:rsid w:val="00DB5E84"/>
    <w:rsid w:val="00DB68E4"/>
    <w:rsid w:val="00DC1F76"/>
    <w:rsid w:val="00E4191E"/>
    <w:rsid w:val="00E46A04"/>
    <w:rsid w:val="00ED0DC9"/>
    <w:rsid w:val="00ED5C2E"/>
    <w:rsid w:val="00ED665B"/>
    <w:rsid w:val="00EF7836"/>
    <w:rsid w:val="00F15D59"/>
    <w:rsid w:val="00F252E3"/>
    <w:rsid w:val="00F84EE1"/>
    <w:rsid w:val="00FD257F"/>
    <w:rsid w:val="01BAE902"/>
    <w:rsid w:val="02141151"/>
    <w:rsid w:val="02259FBC"/>
    <w:rsid w:val="024BFA1B"/>
    <w:rsid w:val="04984EAE"/>
    <w:rsid w:val="04A1AA3C"/>
    <w:rsid w:val="04ED676C"/>
    <w:rsid w:val="06CCDC68"/>
    <w:rsid w:val="06CD0F7C"/>
    <w:rsid w:val="06E96B58"/>
    <w:rsid w:val="076F11AF"/>
    <w:rsid w:val="07A820C7"/>
    <w:rsid w:val="07D013CF"/>
    <w:rsid w:val="088681F2"/>
    <w:rsid w:val="08CF7799"/>
    <w:rsid w:val="09A117D9"/>
    <w:rsid w:val="09EB9A32"/>
    <w:rsid w:val="0BAB482F"/>
    <w:rsid w:val="0BF6C624"/>
    <w:rsid w:val="0C04D0A6"/>
    <w:rsid w:val="0CC1A9F0"/>
    <w:rsid w:val="0D04C612"/>
    <w:rsid w:val="0E4395AD"/>
    <w:rsid w:val="0E7E1ACA"/>
    <w:rsid w:val="1050E5FF"/>
    <w:rsid w:val="1099ECED"/>
    <w:rsid w:val="12105958"/>
    <w:rsid w:val="125C3C21"/>
    <w:rsid w:val="12BF03E1"/>
    <w:rsid w:val="12CEA704"/>
    <w:rsid w:val="14D5197B"/>
    <w:rsid w:val="154D20F5"/>
    <w:rsid w:val="15576434"/>
    <w:rsid w:val="15F84B99"/>
    <w:rsid w:val="1624A9D7"/>
    <w:rsid w:val="18A96C9E"/>
    <w:rsid w:val="1A1EAA3C"/>
    <w:rsid w:val="1A340DBB"/>
    <w:rsid w:val="1ADBDDC0"/>
    <w:rsid w:val="1ADF5CB3"/>
    <w:rsid w:val="1B45A906"/>
    <w:rsid w:val="1B567D72"/>
    <w:rsid w:val="1B7316B6"/>
    <w:rsid w:val="1BA88110"/>
    <w:rsid w:val="1C14ACEA"/>
    <w:rsid w:val="1C2CA6B2"/>
    <w:rsid w:val="1CEFD6A3"/>
    <w:rsid w:val="1D35C86C"/>
    <w:rsid w:val="1D3FCF34"/>
    <w:rsid w:val="1D7DFDA8"/>
    <w:rsid w:val="1DE8AABD"/>
    <w:rsid w:val="1F413998"/>
    <w:rsid w:val="1F5011E9"/>
    <w:rsid w:val="1F5D9BAF"/>
    <w:rsid w:val="20A41061"/>
    <w:rsid w:val="21EEF903"/>
    <w:rsid w:val="22A126F2"/>
    <w:rsid w:val="236CA909"/>
    <w:rsid w:val="248E1E06"/>
    <w:rsid w:val="27723BED"/>
    <w:rsid w:val="277CC9E7"/>
    <w:rsid w:val="28F75DA4"/>
    <w:rsid w:val="292B280B"/>
    <w:rsid w:val="2971FE29"/>
    <w:rsid w:val="2B2D622C"/>
    <w:rsid w:val="2C13CA1A"/>
    <w:rsid w:val="2CB0E2EB"/>
    <w:rsid w:val="2D773246"/>
    <w:rsid w:val="2E2CD412"/>
    <w:rsid w:val="2E4E22CD"/>
    <w:rsid w:val="2EACEDF7"/>
    <w:rsid w:val="2EEE4B7C"/>
    <w:rsid w:val="2F1F23EE"/>
    <w:rsid w:val="304C8B4C"/>
    <w:rsid w:val="30A3BD80"/>
    <w:rsid w:val="31E7141A"/>
    <w:rsid w:val="3499F1BA"/>
    <w:rsid w:val="34BE349A"/>
    <w:rsid w:val="34F1AC4D"/>
    <w:rsid w:val="35323A7C"/>
    <w:rsid w:val="355ACEB2"/>
    <w:rsid w:val="3560D11B"/>
    <w:rsid w:val="359019CC"/>
    <w:rsid w:val="36D91792"/>
    <w:rsid w:val="37385C3D"/>
    <w:rsid w:val="37D38033"/>
    <w:rsid w:val="385FA2AC"/>
    <w:rsid w:val="389D8234"/>
    <w:rsid w:val="39371766"/>
    <w:rsid w:val="396FEC18"/>
    <w:rsid w:val="3B4996A6"/>
    <w:rsid w:val="3B71A72E"/>
    <w:rsid w:val="3BB05BD8"/>
    <w:rsid w:val="3BB20C2C"/>
    <w:rsid w:val="3BF78D9A"/>
    <w:rsid w:val="3C2D3BE9"/>
    <w:rsid w:val="3C32E6F5"/>
    <w:rsid w:val="3CE3F733"/>
    <w:rsid w:val="3DC5EA79"/>
    <w:rsid w:val="3FB7B1F1"/>
    <w:rsid w:val="40214141"/>
    <w:rsid w:val="405FBB20"/>
    <w:rsid w:val="406FEF40"/>
    <w:rsid w:val="40EE0793"/>
    <w:rsid w:val="45B400C1"/>
    <w:rsid w:val="45B7FCF1"/>
    <w:rsid w:val="461877E4"/>
    <w:rsid w:val="46615A25"/>
    <w:rsid w:val="46F8E82D"/>
    <w:rsid w:val="4703168C"/>
    <w:rsid w:val="47B9EAC2"/>
    <w:rsid w:val="4822FD0B"/>
    <w:rsid w:val="488D5E13"/>
    <w:rsid w:val="48CECECF"/>
    <w:rsid w:val="4A0811AB"/>
    <w:rsid w:val="4B03945D"/>
    <w:rsid w:val="4C693DD0"/>
    <w:rsid w:val="4CB34993"/>
    <w:rsid w:val="4D138ED6"/>
    <w:rsid w:val="4D71AD6A"/>
    <w:rsid w:val="4DBF316D"/>
    <w:rsid w:val="4DE0B1CE"/>
    <w:rsid w:val="4EFEA0D4"/>
    <w:rsid w:val="4F836BAA"/>
    <w:rsid w:val="4FB4D519"/>
    <w:rsid w:val="50254DDD"/>
    <w:rsid w:val="511F5031"/>
    <w:rsid w:val="51205B0F"/>
    <w:rsid w:val="51F48047"/>
    <w:rsid w:val="52102272"/>
    <w:rsid w:val="522021B1"/>
    <w:rsid w:val="52C7B65D"/>
    <w:rsid w:val="53EE12A9"/>
    <w:rsid w:val="54EC7E51"/>
    <w:rsid w:val="555D0987"/>
    <w:rsid w:val="557CD378"/>
    <w:rsid w:val="55BE8046"/>
    <w:rsid w:val="55CBF6DA"/>
    <w:rsid w:val="560E7654"/>
    <w:rsid w:val="56242FFD"/>
    <w:rsid w:val="57091D28"/>
    <w:rsid w:val="5750377B"/>
    <w:rsid w:val="5756677F"/>
    <w:rsid w:val="577B1634"/>
    <w:rsid w:val="5797B193"/>
    <w:rsid w:val="58609048"/>
    <w:rsid w:val="587868AF"/>
    <w:rsid w:val="587EB918"/>
    <w:rsid w:val="58AA867E"/>
    <w:rsid w:val="58ED10EE"/>
    <w:rsid w:val="597D04F4"/>
    <w:rsid w:val="59ADB267"/>
    <w:rsid w:val="59BEE9B6"/>
    <w:rsid w:val="5B06E286"/>
    <w:rsid w:val="5CA322DE"/>
    <w:rsid w:val="5D21BEFB"/>
    <w:rsid w:val="5D5A684D"/>
    <w:rsid w:val="5F6A673F"/>
    <w:rsid w:val="601F8BDB"/>
    <w:rsid w:val="6066D198"/>
    <w:rsid w:val="60DD638A"/>
    <w:rsid w:val="639105D8"/>
    <w:rsid w:val="639381BA"/>
    <w:rsid w:val="63EF5D4E"/>
    <w:rsid w:val="64CB3771"/>
    <w:rsid w:val="654588DF"/>
    <w:rsid w:val="66240019"/>
    <w:rsid w:val="665776BD"/>
    <w:rsid w:val="676B67A9"/>
    <w:rsid w:val="6812D296"/>
    <w:rsid w:val="685F0616"/>
    <w:rsid w:val="687151E2"/>
    <w:rsid w:val="69013358"/>
    <w:rsid w:val="6925E47A"/>
    <w:rsid w:val="69721F69"/>
    <w:rsid w:val="6977343D"/>
    <w:rsid w:val="6B801D53"/>
    <w:rsid w:val="6BB93370"/>
    <w:rsid w:val="6C2F8E67"/>
    <w:rsid w:val="6CEC348A"/>
    <w:rsid w:val="6E1299E8"/>
    <w:rsid w:val="6E723D2B"/>
    <w:rsid w:val="6E79599A"/>
    <w:rsid w:val="6E99A47C"/>
    <w:rsid w:val="6EB17F9B"/>
    <w:rsid w:val="6EC25773"/>
    <w:rsid w:val="6F435512"/>
    <w:rsid w:val="6F8F79B2"/>
    <w:rsid w:val="6FB5B999"/>
    <w:rsid w:val="6FF2D60F"/>
    <w:rsid w:val="7041EBE9"/>
    <w:rsid w:val="7076CEB2"/>
    <w:rsid w:val="70A18806"/>
    <w:rsid w:val="71765303"/>
    <w:rsid w:val="71E1BAA1"/>
    <w:rsid w:val="73FC9608"/>
    <w:rsid w:val="741EBA55"/>
    <w:rsid w:val="744ACB66"/>
    <w:rsid w:val="74C5458E"/>
    <w:rsid w:val="74E3AF09"/>
    <w:rsid w:val="74EC2B6F"/>
    <w:rsid w:val="7551671E"/>
    <w:rsid w:val="75D5CC69"/>
    <w:rsid w:val="76AF6AF4"/>
    <w:rsid w:val="76B365BF"/>
    <w:rsid w:val="76D39102"/>
    <w:rsid w:val="773FD3F8"/>
    <w:rsid w:val="7811383E"/>
    <w:rsid w:val="78ADC06E"/>
    <w:rsid w:val="78DE8273"/>
    <w:rsid w:val="7A45C675"/>
    <w:rsid w:val="7A4A3397"/>
    <w:rsid w:val="7B53C239"/>
    <w:rsid w:val="7C36B964"/>
    <w:rsid w:val="7CBA1380"/>
    <w:rsid w:val="7D4D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059D6"/>
  <w15:docId w15:val="{A3D7371A-4D48-5242-8246-E4EABBDB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3C7"/>
    <w:rPr>
      <w:rFonts w:cs="Calibr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1B53C7"/>
    <w:rPr>
      <w:color w:val="0563C1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21D0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C21D0B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C21D0B"/>
    <w:rPr>
      <w:rFonts w:ascii="Calibri" w:hAnsi="Calibri" w:cs="Calibri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C21D0B"/>
    <w:rPr>
      <w:rFonts w:ascii="Calibri" w:hAnsi="Calibri" w:cs="Calibri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CE3585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0"/>
      <w:szCs w:val="20"/>
      <w:lang w:val="de-DE"/>
    </w:rPr>
  </w:style>
  <w:style w:type="character" w:customStyle="1" w:styleId="ListLabel8">
    <w:name w:val="ListLabel 8"/>
    <w:qFormat/>
    <w:rPr>
      <w:sz w:val="20"/>
      <w:szCs w:val="20"/>
      <w:lang w:val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Listenabsatz">
    <w:name w:val="List Paragraph"/>
    <w:basedOn w:val="Standard"/>
    <w:uiPriority w:val="99"/>
    <w:qFormat/>
    <w:rsid w:val="001B53C7"/>
    <w:pPr>
      <w:ind w:left="720"/>
      <w:contextualSpacing/>
    </w:pPr>
    <w:rPr>
      <w:rFonts w:ascii="Arial Narrow" w:eastAsia="Times New Roman" w:hAnsi="Arial Narrow" w:cs="Times New Roman"/>
      <w:sz w:val="24"/>
      <w:szCs w:val="20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21D0B"/>
    <w:rPr>
      <w:rFonts w:ascii="Segoe UI" w:hAnsi="Segoe UI" w:cs="Segoe UI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C21D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C21D0B"/>
    <w:rPr>
      <w:b/>
      <w:bCs/>
    </w:rPr>
  </w:style>
  <w:style w:type="table" w:styleId="Tabellenraster">
    <w:name w:val="Table Grid"/>
    <w:basedOn w:val="NormaleTabelle"/>
    <w:rsid w:val="001B53C7"/>
    <w:rPr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017EF5"/>
    <w:rPr>
      <w:rFonts w:cs="Calibri"/>
      <w:sz w:val="22"/>
    </w:rPr>
  </w:style>
  <w:style w:type="character" w:styleId="Hyperlink">
    <w:name w:val="Hyperlink"/>
    <w:basedOn w:val="Absatz-Standardschriftart"/>
    <w:uiPriority w:val="99"/>
    <w:unhideWhenUsed/>
    <w:rsid w:val="00155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Strobel, Elisabeth</dc:creator>
  <dc:description/>
  <cp:lastModifiedBy>Rappold Inge</cp:lastModifiedBy>
  <cp:revision>5</cp:revision>
  <cp:lastPrinted>2020-09-25T07:03:00Z</cp:lastPrinted>
  <dcterms:created xsi:type="dcterms:W3CDTF">2020-12-18T09:46:00Z</dcterms:created>
  <dcterms:modified xsi:type="dcterms:W3CDTF">2021-01-26T10:36:00Z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